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5400"/>
        <w:gridCol w:w="4050"/>
      </w:tblGrid>
      <w:tr w:rsidR="0031759F" w:rsidRPr="0031759F" w14:paraId="73370288" w14:textId="77777777">
        <w:trPr>
          <w:trHeight w:val="590"/>
        </w:trPr>
        <w:tc>
          <w:tcPr>
            <w:tcW w:w="5400" w:type="dxa"/>
          </w:tcPr>
          <w:p w14:paraId="7BCEFA51" w14:textId="77777777" w:rsidR="0031759F" w:rsidRPr="0031759F" w:rsidRDefault="0031759F" w:rsidP="0031759F">
            <w:pPr>
              <w:spacing w:line="14" w:lineRule="auto"/>
              <w:rPr>
                <w:rFonts w:ascii="Avenir Next LT Pro" w:hAnsi="Avenir Next LT Pro" w:cs="Calibri"/>
              </w:rPr>
            </w:pPr>
          </w:p>
          <w:p w14:paraId="4C9B0260" w14:textId="6B4E6360" w:rsidR="003F5A66" w:rsidRDefault="0031759F" w:rsidP="003F5A66">
            <w:pPr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Position Title: </w:t>
            </w:r>
            <w:r w:rsidR="00553836">
              <w:rPr>
                <w:rFonts w:ascii="Avenir Next LT Pro" w:hAnsi="Avenir Next LT Pro" w:cs="Calibri"/>
              </w:rPr>
              <w:t xml:space="preserve">Information Technology </w:t>
            </w:r>
            <w:r w:rsidR="003F5A66">
              <w:rPr>
                <w:rFonts w:ascii="Avenir Next LT Pro" w:hAnsi="Avenir Next LT Pro" w:cs="Calibri"/>
              </w:rPr>
              <w:t>Specialist</w:t>
            </w:r>
          </w:p>
          <w:p w14:paraId="4E65F33B" w14:textId="2FA44941" w:rsidR="0031759F" w:rsidRPr="0031759F" w:rsidRDefault="0031759F" w:rsidP="003F5A66">
            <w:pPr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Position Details: </w:t>
            </w:r>
            <w:r w:rsidR="00761CFE">
              <w:rPr>
                <w:rFonts w:ascii="Avenir Next LT Pro" w:hAnsi="Avenir Next LT Pro" w:cs="Calibri"/>
              </w:rPr>
              <w:t>Hourly/Non-Exempt</w:t>
            </w:r>
          </w:p>
        </w:tc>
        <w:tc>
          <w:tcPr>
            <w:tcW w:w="4050" w:type="dxa"/>
          </w:tcPr>
          <w:p w14:paraId="3830F760" w14:textId="77777777" w:rsidR="0031759F" w:rsidRPr="0031759F" w:rsidRDefault="0031759F" w:rsidP="0031759F">
            <w:pPr>
              <w:spacing w:line="14" w:lineRule="auto"/>
              <w:rPr>
                <w:rFonts w:ascii="Avenir Next LT Pro" w:hAnsi="Avenir Next LT Pro" w:cs="Calibri"/>
              </w:rPr>
            </w:pPr>
          </w:p>
          <w:p w14:paraId="498EE8A7" w14:textId="77777777" w:rsidR="0031759F" w:rsidRPr="0031759F" w:rsidRDefault="0031759F" w:rsidP="0031759F">
            <w:pPr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>Missoula Rural Fire District</w:t>
            </w:r>
          </w:p>
          <w:p w14:paraId="0A803327" w14:textId="16112A62" w:rsidR="0031759F" w:rsidRPr="0031759F" w:rsidRDefault="0031759F" w:rsidP="0031759F">
            <w:pPr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Position Description: </w:t>
            </w:r>
          </w:p>
        </w:tc>
      </w:tr>
      <w:tr w:rsidR="0031759F" w:rsidRPr="0031759F" w14:paraId="5BD6142C" w14:textId="77777777">
        <w:trPr>
          <w:trHeight w:val="590"/>
        </w:trPr>
        <w:tc>
          <w:tcPr>
            <w:tcW w:w="5400" w:type="dxa"/>
          </w:tcPr>
          <w:p w14:paraId="2069116C" w14:textId="77777777" w:rsidR="0031759F" w:rsidRPr="0031759F" w:rsidRDefault="0031759F" w:rsidP="0031759F">
            <w:pPr>
              <w:spacing w:line="14" w:lineRule="auto"/>
              <w:rPr>
                <w:rFonts w:ascii="Avenir Next LT Pro" w:hAnsi="Avenir Next LT Pro" w:cs="Calibri"/>
              </w:rPr>
            </w:pPr>
          </w:p>
          <w:p w14:paraId="79CE1301" w14:textId="28842D0B" w:rsidR="0031759F" w:rsidRPr="0031759F" w:rsidRDefault="0031759F" w:rsidP="0031759F">
            <w:pPr>
              <w:tabs>
                <w:tab w:val="left" w:pos="1230"/>
              </w:tabs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>Division</w:t>
            </w:r>
            <w:r w:rsidR="00745D8C" w:rsidRPr="0031759F">
              <w:rPr>
                <w:rFonts w:ascii="Avenir Next LT Pro" w:hAnsi="Avenir Next LT Pro" w:cs="Calibri"/>
              </w:rPr>
              <w:t>: Administration</w:t>
            </w:r>
          </w:p>
          <w:p w14:paraId="71BC0519" w14:textId="1A504BD7" w:rsidR="0031759F" w:rsidRPr="0031759F" w:rsidRDefault="0031759F" w:rsidP="0031759F">
            <w:pPr>
              <w:tabs>
                <w:tab w:val="left" w:pos="1230"/>
              </w:tabs>
              <w:adjustRightInd w:val="0"/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Supervisor: </w:t>
            </w:r>
            <w:r w:rsidR="00553836">
              <w:rPr>
                <w:rFonts w:ascii="Avenir Next LT Pro" w:hAnsi="Avenir Next LT Pro" w:cs="Calibri"/>
              </w:rPr>
              <w:t>Deputy Fire Chief</w:t>
            </w:r>
          </w:p>
        </w:tc>
        <w:tc>
          <w:tcPr>
            <w:tcW w:w="4050" w:type="dxa"/>
          </w:tcPr>
          <w:p w14:paraId="024D804B" w14:textId="77777777" w:rsidR="00FF5FE5" w:rsidRDefault="0031759F" w:rsidP="00FF5FE5">
            <w:pPr>
              <w:tabs>
                <w:tab w:val="left" w:pos="1470"/>
              </w:tabs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Effective Date: </w:t>
            </w:r>
            <w:r w:rsidR="00FF5FE5">
              <w:rPr>
                <w:rFonts w:ascii="Avenir Next LT Pro" w:hAnsi="Avenir Next LT Pro" w:cs="Calibri"/>
              </w:rPr>
              <w:t>11/19/17</w:t>
            </w:r>
          </w:p>
          <w:p w14:paraId="3F9F42E5" w14:textId="44AE0611" w:rsidR="0031759F" w:rsidRPr="0031759F" w:rsidRDefault="0031759F" w:rsidP="00FF5FE5">
            <w:pPr>
              <w:tabs>
                <w:tab w:val="left" w:pos="1470"/>
              </w:tabs>
              <w:rPr>
                <w:rFonts w:ascii="Avenir Next LT Pro" w:hAnsi="Avenir Next LT Pro" w:cs="Calibri"/>
              </w:rPr>
            </w:pPr>
            <w:r w:rsidRPr="0031759F">
              <w:rPr>
                <w:rFonts w:ascii="Avenir Next LT Pro" w:hAnsi="Avenir Next LT Pro" w:cs="Calibri"/>
              </w:rPr>
              <w:t xml:space="preserve">Revision Date: </w:t>
            </w:r>
            <w:r w:rsidR="00287B0B">
              <w:rPr>
                <w:rFonts w:ascii="Avenir Next LT Pro" w:hAnsi="Avenir Next LT Pro" w:cs="Calibri"/>
              </w:rPr>
              <w:t>11/1</w:t>
            </w:r>
            <w:r w:rsidR="003F5A66">
              <w:rPr>
                <w:rFonts w:ascii="Avenir Next LT Pro" w:hAnsi="Avenir Next LT Pro" w:cs="Calibri"/>
              </w:rPr>
              <w:t>7</w:t>
            </w:r>
            <w:r w:rsidR="00287B0B">
              <w:rPr>
                <w:rFonts w:ascii="Avenir Next LT Pro" w:hAnsi="Avenir Next LT Pro" w:cs="Calibri"/>
              </w:rPr>
              <w:t>/25</w:t>
            </w:r>
          </w:p>
        </w:tc>
      </w:tr>
    </w:tbl>
    <w:p w14:paraId="60612FC8" w14:textId="77777777" w:rsidR="0031759F" w:rsidRPr="0041606A" w:rsidRDefault="0031759F" w:rsidP="00B6157C">
      <w:pPr>
        <w:spacing w:after="0" w:line="240" w:lineRule="auto"/>
        <w:outlineLvl w:val="1"/>
        <w:rPr>
          <w:rFonts w:ascii="Avenir Next LT Pro" w:eastAsia="Times New Roman" w:hAnsi="Avenir Next LT Pro" w:cs="Avenir Regular"/>
          <w:b/>
          <w:bCs/>
          <w:kern w:val="0"/>
          <w:sz w:val="20"/>
          <w:szCs w:val="20"/>
          <w14:ligatures w14:val="none"/>
        </w:rPr>
      </w:pPr>
    </w:p>
    <w:p w14:paraId="45D3B052" w14:textId="67EC87D4" w:rsidR="00633E23" w:rsidRDefault="00ED5A05" w:rsidP="00406E5A">
      <w:pPr>
        <w:spacing w:after="0" w:line="240" w:lineRule="auto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Position Summary</w:t>
      </w:r>
    </w:p>
    <w:p w14:paraId="0BE1A09B" w14:textId="77777777" w:rsidR="00406E5A" w:rsidRPr="00411791" w:rsidRDefault="00406E5A" w:rsidP="00406E5A">
      <w:pPr>
        <w:spacing w:after="0" w:line="240" w:lineRule="auto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1DB9A706" w14:textId="5F863537" w:rsidR="00C83B48" w:rsidRPr="00411791" w:rsidRDefault="00633E23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Under the general direction of the Deputy Fire Chief, the Information Technology (IT) </w:t>
      </w:r>
      <w:r w:rsidR="003F5A66" w:rsidRPr="00411791">
        <w:rPr>
          <w:rFonts w:ascii="Avenir Next LT Pro" w:eastAsia="Times New Roman" w:hAnsi="Avenir Next LT Pro" w:cs="Avenir Regular"/>
          <w:kern w:val="0"/>
          <w14:ligatures w14:val="none"/>
        </w:rPr>
        <w:t>Specialist p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erforms skilled technical work to support, maintain, and troubleshoot the </w:t>
      </w:r>
      <w:r w:rsidR="0077061E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Missoula Rural Fire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District’s </w:t>
      </w:r>
      <w:r w:rsidR="0077061E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(District)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information systems, hardware, software, and network resources. The position configures and maintains equipment, implements solutions selected by District leadership, and provides day-to-day technical assistance to end users. Work is performed following established procedures, District policies, and industry best practices</w:t>
      </w:r>
      <w:r w:rsidR="0077061E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. </w:t>
      </w:r>
    </w:p>
    <w:p w14:paraId="181972E2" w14:textId="77777777" w:rsidR="0077061E" w:rsidRPr="00411791" w:rsidRDefault="0077061E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:sz w:val="12"/>
          <w:szCs w:val="12"/>
          <w14:ligatures w14:val="none"/>
        </w:rPr>
      </w:pPr>
    </w:p>
    <w:p w14:paraId="5030F0F8" w14:textId="77777777" w:rsidR="00ED5A05" w:rsidRPr="00411791" w:rsidRDefault="00ED5A05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Supervision Exercised</w:t>
      </w:r>
    </w:p>
    <w:p w14:paraId="67895662" w14:textId="77777777" w:rsidR="00B6157C" w:rsidRPr="00411791" w:rsidRDefault="00B6157C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101C8CFE" w14:textId="7063B720" w:rsidR="00ED5A05" w:rsidRPr="00411791" w:rsidRDefault="00ED5A05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This position does not supervise other employees.</w:t>
      </w:r>
    </w:p>
    <w:p w14:paraId="64D81F6F" w14:textId="77777777" w:rsidR="00B6157C" w:rsidRPr="00411791" w:rsidRDefault="00B6157C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32AE8D4C" w14:textId="37452C12" w:rsidR="00ED5A05" w:rsidRPr="00411791" w:rsidRDefault="00ED5A05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Essential Duties and Responsibilities</w:t>
      </w:r>
      <w:r w:rsidR="00B6157C"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 xml:space="preserve"> </w:t>
      </w:r>
      <w:r w:rsidRPr="00411791">
        <w:rPr>
          <w:rFonts w:ascii="Avenir Next LT Pro" w:eastAsia="Times New Roman" w:hAnsi="Avenir Next LT Pro" w:cs="Avenir Regular"/>
          <w:i/>
          <w:iCs/>
          <w:kern w:val="0"/>
          <w14:ligatures w14:val="none"/>
        </w:rPr>
        <w:t>(This description is illustrative and not all-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inclusive.)</w:t>
      </w:r>
    </w:p>
    <w:p w14:paraId="25947409" w14:textId="77777777" w:rsidR="0030703B" w:rsidRPr="00411791" w:rsidRDefault="0030703B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1E90B489" w14:textId="3D5D1263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Acquire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>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, configure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>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, install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>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, and test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>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system software and components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2E23C903" w14:textId="7763209A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Resolves technical problems</w:t>
      </w:r>
      <w:r w:rsidR="00283135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such as repair/replacement of parts, debugging, etc.</w:t>
      </w:r>
    </w:p>
    <w:p w14:paraId="6EF6B455" w14:textId="2CBCAF15" w:rsidR="00283135" w:rsidRPr="00411791" w:rsidRDefault="00283135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Installs and configures wireless networking equipment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1BBEED73" w14:textId="01D631E4" w:rsidR="00283135" w:rsidRPr="00411791" w:rsidRDefault="00283135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Administers network and data security, including 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active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directory, group policy, firewalls, virus protection, and email security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48DB47DB" w14:textId="0A052E7A" w:rsidR="007D04CF" w:rsidRPr="00411791" w:rsidRDefault="007D04CF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Administers a Microsoft Domain/Microsoft 365 environment requiring in-depth knowledge of user and group </w:t>
      </w:r>
      <w:r w:rsidR="00411791" w:rsidRPr="00411791">
        <w:rPr>
          <w:rFonts w:ascii="Avenir Next LT Pro" w:eastAsia="Times New Roman" w:hAnsi="Avenir Next LT Pro" w:cs="Avenir Regular"/>
          <w:kern w:val="0"/>
          <w14:ligatures w14:val="none"/>
        </w:rPr>
        <w:t>maintenance, and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licensing requirements.</w:t>
      </w:r>
    </w:p>
    <w:p w14:paraId="11F70378" w14:textId="3EB78F26" w:rsidR="0086790F" w:rsidRPr="00411791" w:rsidRDefault="0086790F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Thorough competency configuring and maintaining physical Microsoft Hypervisor Hosts and supported Virtual Machine servers.</w:t>
      </w:r>
    </w:p>
    <w:p w14:paraId="238FC4A0" w14:textId="399E38C8" w:rsidR="0086790F" w:rsidRPr="00411791" w:rsidRDefault="0086790F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Configures and maintains SonicWall firewalls, VPNs, and Remote Access </w:t>
      </w:r>
      <w:r w:rsidR="00D500CB" w:rsidRPr="00411791">
        <w:rPr>
          <w:rFonts w:ascii="Avenir Next LT Pro" w:eastAsia="Times New Roman" w:hAnsi="Avenir Next LT Pro" w:cs="Avenir Regular"/>
          <w:kern w:val="0"/>
          <w14:ligatures w14:val="none"/>
        </w:rPr>
        <w:t>protocols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286F238A" w14:textId="2C0DB5FF" w:rsidR="005E5A27" w:rsidRPr="00411791" w:rsidRDefault="005E5A27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Sets up workstations with </w:t>
      </w:r>
      <w:r w:rsidR="00283135" w:rsidRPr="00411791">
        <w:rPr>
          <w:rFonts w:ascii="Avenir Next LT Pro" w:eastAsia="Times New Roman" w:hAnsi="Avenir Next LT Pro" w:cs="Avenir Regular"/>
          <w:kern w:val="0"/>
          <w14:ligatures w14:val="none"/>
        </w:rPr>
        <w:t>computers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and necessary peripheral devices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6586526B" w14:textId="1881CE95" w:rsidR="005E5A27" w:rsidRPr="00411791" w:rsidRDefault="005E5A27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Orients new users and employees </w:t>
      </w:r>
      <w:r w:rsidR="00283135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to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hardware and software.</w:t>
      </w:r>
    </w:p>
    <w:p w14:paraId="4B9E0651" w14:textId="6BB1FEB0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Performs system maintenance tasks, such as system updates, back-up, recovery, and file maintenance to promote uptime</w:t>
      </w:r>
      <w:r w:rsidR="007D04CF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,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efficient performance</w:t>
      </w:r>
      <w:r w:rsidR="007D04CF" w:rsidRPr="00411791">
        <w:rPr>
          <w:rFonts w:ascii="Avenir Next LT Pro" w:eastAsia="Times New Roman" w:hAnsi="Avenir Next LT Pro" w:cs="Avenir Regular"/>
          <w:kern w:val="0"/>
          <w14:ligatures w14:val="none"/>
        </w:rPr>
        <w:t>, and timely disaster recovery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077674BB" w14:textId="0A02A3A3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Maintains documentation of IT infrastructure and troubleshooting procedures.</w:t>
      </w:r>
    </w:p>
    <w:p w14:paraId="642665FB" w14:textId="44A78EB1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Responds to end-user requests for technical assistance, both on site and remotely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187C639A" w14:textId="207FB3DF" w:rsidR="00843254" w:rsidRPr="00411791" w:rsidRDefault="0084325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Utilizes telephone, email, and ticketing system to troubleshoot and resolve computer, application, system, device, access, or performance issues in a multi-site environment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6E84A2F9" w14:textId="30B9EACD" w:rsidR="00843254" w:rsidRPr="00411791" w:rsidRDefault="00585D29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Assists with</w:t>
      </w:r>
      <w:r w:rsidR="00843254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District website maintenance and updates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099D0E03" w14:textId="352663DD" w:rsidR="00283135" w:rsidRPr="00411791" w:rsidRDefault="00283135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Documents overall IT environment and specific configuration for future reference/standardization</w:t>
      </w:r>
      <w:r w:rsidR="005A3B4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3ACBA4FD" w14:textId="638C22A4" w:rsidR="00283135" w:rsidRPr="00411791" w:rsidRDefault="00283135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Maintains documentation of software and hardware procedures and maintains records/logs of repair, fixes, and maintenance schedules.</w:t>
      </w:r>
    </w:p>
    <w:p w14:paraId="3C0B05C5" w14:textId="77777777" w:rsidR="003F5A66" w:rsidRPr="00411791" w:rsidRDefault="00B0726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lastRenderedPageBreak/>
        <w:t>Assists supervisor by supplying pricing, equipment specifications, and vendor quotes for use in the District’s budgeting process.</w:t>
      </w:r>
    </w:p>
    <w:p w14:paraId="0C7FEE6C" w14:textId="38B2BD0A" w:rsidR="00251C0E" w:rsidRPr="00411791" w:rsidRDefault="002332AE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Assists in implementing District information technology procedures and follows established policies when performing technical duties. </w:t>
      </w:r>
    </w:p>
    <w:p w14:paraId="76AE59DD" w14:textId="7C79AAD0" w:rsidR="00745D8C" w:rsidRPr="00411791" w:rsidRDefault="002332AE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Provides technical input to superviso</w:t>
      </w:r>
      <w:r w:rsidR="00DB607A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r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when updates or revisions to IT procedures are being considered.</w:t>
      </w:r>
    </w:p>
    <w:p w14:paraId="35CAAB04" w14:textId="77777777" w:rsidR="003F5A66" w:rsidRPr="00411791" w:rsidRDefault="00745D8C" w:rsidP="00F523D8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Provides </w:t>
      </w:r>
      <w:r w:rsidR="00DB607A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technical information and cost data to supervisor for planned </w:t>
      </w:r>
      <w:proofErr w:type="gramStart"/>
      <w:r w:rsidR="00DB607A" w:rsidRPr="00411791">
        <w:rPr>
          <w:rFonts w:ascii="Avenir Next LT Pro" w:eastAsia="Times New Roman" w:hAnsi="Avenir Next LT Pro" w:cs="Avenir Regular"/>
          <w:kern w:val="0"/>
          <w14:ligatures w14:val="none"/>
        </w:rPr>
        <w:t>computer</w:t>
      </w:r>
      <w:proofErr w:type="gramEnd"/>
      <w:r w:rsidR="00DB607A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, network, or software projects. </w:t>
      </w:r>
    </w:p>
    <w:p w14:paraId="29A550B2" w14:textId="03E2FB2D" w:rsidR="00843254" w:rsidRPr="00411791" w:rsidRDefault="00843254" w:rsidP="00F523D8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Operates a District vehicle</w:t>
      </w:r>
      <w:r w:rsidR="008C1961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3E42F573" w14:textId="33E8F676" w:rsidR="003F5A66" w:rsidRPr="00411791" w:rsidRDefault="00B07264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Coordinates with the District’s Managed Services Provider (MSP) to resolve escalated technical issues and ensure consistent implementation of established </w:t>
      </w:r>
      <w:r w:rsidR="00411791" w:rsidRPr="00411791">
        <w:rPr>
          <w:rFonts w:ascii="Avenir Next LT Pro" w:eastAsia="Times New Roman" w:hAnsi="Avenir Next LT Pro" w:cs="Avenir Regular"/>
          <w:kern w:val="0"/>
          <w14:ligatures w14:val="none"/>
        </w:rPr>
        <w:t>technological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practices.</w:t>
      </w:r>
    </w:p>
    <w:p w14:paraId="438982D6" w14:textId="5CEE5515" w:rsidR="003C1885" w:rsidRPr="00411791" w:rsidRDefault="003C1885" w:rsidP="0030703B">
      <w:pPr>
        <w:numPr>
          <w:ilvl w:val="0"/>
          <w:numId w:val="13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Performs other duties as </w:t>
      </w:r>
      <w:r w:rsidR="006645CE" w:rsidRPr="00411791">
        <w:rPr>
          <w:rFonts w:ascii="Avenir Next LT Pro" w:eastAsia="Times New Roman" w:hAnsi="Avenir Next LT Pro" w:cs="Avenir Regular"/>
          <w:kern w:val="0"/>
          <w14:ligatures w14:val="none"/>
        </w:rPr>
        <w:t>assigned</w:t>
      </w:r>
      <w:r w:rsidR="007E5AB3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6755B3A9" w14:textId="77777777" w:rsidR="00402A2E" w:rsidRPr="00411791" w:rsidRDefault="00402A2E" w:rsidP="00D87CC9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53E3CF45" w14:textId="77777777" w:rsidR="00ED5A05" w:rsidRPr="00411791" w:rsidRDefault="00ED5A05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Knowledge, Skills, and Abilities</w:t>
      </w:r>
    </w:p>
    <w:p w14:paraId="49DBC269" w14:textId="77777777" w:rsidR="00185F2E" w:rsidRPr="00411791" w:rsidRDefault="00185F2E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:sz w:val="18"/>
          <w:szCs w:val="18"/>
          <w14:ligatures w14:val="none"/>
        </w:rPr>
      </w:pPr>
    </w:p>
    <w:p w14:paraId="2E9565B9" w14:textId="77777777" w:rsidR="00185F2E" w:rsidRPr="00411791" w:rsidRDefault="00185F2E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Knowledge of:</w:t>
      </w:r>
    </w:p>
    <w:p w14:paraId="6E04E637" w14:textId="77777777" w:rsidR="00D268A6" w:rsidRPr="00411791" w:rsidRDefault="00D268A6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:sz w:val="18"/>
          <w:szCs w:val="18"/>
          <w14:ligatures w14:val="none"/>
        </w:rPr>
      </w:pPr>
    </w:p>
    <w:p w14:paraId="346C477E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Microsoft operating systems and applications.</w:t>
      </w:r>
    </w:p>
    <w:p w14:paraId="38FF8C15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Computer networking principles and practices.</w:t>
      </w:r>
    </w:p>
    <w:p w14:paraId="3EADDD44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Integration and use of Apple iOS devices.</w:t>
      </w:r>
    </w:p>
    <w:p w14:paraId="2F0E592A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End-point computers </w:t>
      </w:r>
      <w:proofErr w:type="gramStart"/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including</w:t>
      </w:r>
      <w:proofErr w:type="gramEnd"/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desktops, laptops, tablets, and mobile data terminals.</w:t>
      </w:r>
    </w:p>
    <w:p w14:paraId="547F6378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Computer peripherals such as monitors, printers, and related hardware.</w:t>
      </w:r>
    </w:p>
    <w:p w14:paraId="3617C9D0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Server environments, including rack-mounted hardware hosting Microsoft Hypervisor virtual machines.</w:t>
      </w:r>
    </w:p>
    <w:p w14:paraId="49A5F486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Network switches, firewalls, routers, and related network infrastructure.</w:t>
      </w:r>
    </w:p>
    <w:p w14:paraId="7EA288D9" w14:textId="77777777" w:rsidR="00185F2E" w:rsidRPr="00411791" w:rsidRDefault="00185F2E" w:rsidP="00185F2E">
      <w:pPr>
        <w:numPr>
          <w:ilvl w:val="0"/>
          <w:numId w:val="18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Internet security concepts, cybersecurity practices, and data-privacy </w:t>
      </w:r>
      <w:proofErr w:type="gramStart"/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best</w:t>
      </w:r>
      <w:proofErr w:type="gramEnd"/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practices.</w:t>
      </w:r>
    </w:p>
    <w:p w14:paraId="3C68FAAC" w14:textId="6DD922AD" w:rsidR="00185F2E" w:rsidRPr="00411791" w:rsidRDefault="00185F2E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22656C7B" w14:textId="77777777" w:rsidR="00185F2E" w:rsidRPr="00411791" w:rsidRDefault="00185F2E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Skills in:</w:t>
      </w:r>
    </w:p>
    <w:p w14:paraId="501401D6" w14:textId="77777777" w:rsidR="00D268A6" w:rsidRPr="00411791" w:rsidRDefault="00D268A6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43076215" w14:textId="7F75FEB7" w:rsidR="005E10CB" w:rsidRPr="00411791" w:rsidRDefault="005E10CB" w:rsidP="005E10CB">
      <w:pPr>
        <w:numPr>
          <w:ilvl w:val="0"/>
          <w:numId w:val="19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Configuration, operation, and troubleshooting of hybrid on-premises/cloud-based domain control and file storage environment.</w:t>
      </w:r>
    </w:p>
    <w:p w14:paraId="27FF75EA" w14:textId="22AEB708" w:rsidR="00185F2E" w:rsidRPr="00411791" w:rsidRDefault="00185F2E" w:rsidP="00185F2E">
      <w:pPr>
        <w:numPr>
          <w:ilvl w:val="0"/>
          <w:numId w:val="19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Setting up, configuring, and diagnosing network segments, including both WAN and LAN environments.</w:t>
      </w:r>
    </w:p>
    <w:p w14:paraId="0E5B5393" w14:textId="77777777" w:rsidR="00185F2E" w:rsidRPr="00411791" w:rsidRDefault="00185F2E" w:rsidP="00185F2E">
      <w:pPr>
        <w:numPr>
          <w:ilvl w:val="0"/>
          <w:numId w:val="19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Installing, configuring, and troubleshooting hardware, software, and peripheral devices.</w:t>
      </w:r>
    </w:p>
    <w:p w14:paraId="60A1DF67" w14:textId="77777777" w:rsidR="00185F2E" w:rsidRPr="00411791" w:rsidRDefault="00185F2E" w:rsidP="00185F2E">
      <w:pPr>
        <w:numPr>
          <w:ilvl w:val="0"/>
          <w:numId w:val="19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Identifying and resolving technical problems in a logical, methodical manner.</w:t>
      </w:r>
    </w:p>
    <w:p w14:paraId="3D046AAE" w14:textId="77777777" w:rsidR="00185F2E" w:rsidRPr="00411791" w:rsidRDefault="00185F2E" w:rsidP="00185F2E">
      <w:pPr>
        <w:numPr>
          <w:ilvl w:val="0"/>
          <w:numId w:val="19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Providing clear, effective technical support to end users.</w:t>
      </w:r>
    </w:p>
    <w:p w14:paraId="6D7D5D24" w14:textId="7C54292A" w:rsidR="00185F2E" w:rsidRPr="00411791" w:rsidRDefault="00185F2E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7D6B164D" w14:textId="77777777" w:rsidR="00185F2E" w:rsidRPr="00411791" w:rsidRDefault="00185F2E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Ability to:</w:t>
      </w:r>
    </w:p>
    <w:p w14:paraId="3E1E5A13" w14:textId="77777777" w:rsidR="00D268A6" w:rsidRPr="00411791" w:rsidRDefault="00D268A6" w:rsidP="00185F2E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10437B4A" w14:textId="77777777" w:rsidR="00185F2E" w:rsidRPr="00411791" w:rsidRDefault="00185F2E" w:rsidP="00185F2E">
      <w:pPr>
        <w:numPr>
          <w:ilvl w:val="0"/>
          <w:numId w:val="20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Prioritize and shift between tasks in a dynamic work environment while following established procedures and supervisory direction.</w:t>
      </w:r>
    </w:p>
    <w:p w14:paraId="07DD8E58" w14:textId="77777777" w:rsidR="00185F2E" w:rsidRPr="00411791" w:rsidRDefault="00185F2E" w:rsidP="00185F2E">
      <w:pPr>
        <w:numPr>
          <w:ilvl w:val="0"/>
          <w:numId w:val="20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Adapt to changing work demands and handle multiple concurrent technical issues.</w:t>
      </w:r>
    </w:p>
    <w:p w14:paraId="59AA6BE2" w14:textId="77777777" w:rsidR="00185F2E" w:rsidRPr="00411791" w:rsidRDefault="00185F2E" w:rsidP="00185F2E">
      <w:pPr>
        <w:numPr>
          <w:ilvl w:val="0"/>
          <w:numId w:val="20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Communicate technical information clearly to users with varying levels of technical knowledge.</w:t>
      </w:r>
    </w:p>
    <w:p w14:paraId="79F9937E" w14:textId="77777777" w:rsidR="00185F2E" w:rsidRPr="00411791" w:rsidRDefault="00185F2E" w:rsidP="00185F2E">
      <w:pPr>
        <w:numPr>
          <w:ilvl w:val="0"/>
          <w:numId w:val="20"/>
        </w:num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lastRenderedPageBreak/>
        <w:t>Maintain accurate records, documentation, and logs related to IT systems and troubleshooting activities.</w:t>
      </w:r>
    </w:p>
    <w:p w14:paraId="7266765D" w14:textId="391DAB84" w:rsidR="006A0CC4" w:rsidRPr="00411791" w:rsidRDefault="006A0CC4" w:rsidP="006A0CC4">
      <w:pPr>
        <w:numPr>
          <w:ilvl w:val="0"/>
          <w:numId w:val="20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Maintain confidential records and demonstrate reliability.</w:t>
      </w:r>
    </w:p>
    <w:p w14:paraId="4F75E0B8" w14:textId="77777777" w:rsidR="00185F2E" w:rsidRPr="00411791" w:rsidRDefault="00185F2E" w:rsidP="00071A91">
      <w:pPr>
        <w:spacing w:after="0" w:line="240" w:lineRule="auto"/>
        <w:ind w:left="720"/>
        <w:jc w:val="both"/>
        <w:outlineLvl w:val="1"/>
        <w:rPr>
          <w:rFonts w:ascii="Avenir Next LT Pro" w:eastAsia="Times New Roman" w:hAnsi="Avenir Next LT Pro" w:cs="Avenir Regular"/>
          <w:kern w:val="0"/>
          <w14:ligatures w14:val="none"/>
        </w:rPr>
      </w:pPr>
    </w:p>
    <w:p w14:paraId="774F3DD4" w14:textId="77777777" w:rsidR="009E288F" w:rsidRPr="00411791" w:rsidRDefault="009E288F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b/>
          <w:bCs/>
          <w:kern w:val="0"/>
          <w:sz w:val="10"/>
          <w:szCs w:val="10"/>
          <w14:ligatures w14:val="none"/>
        </w:rPr>
      </w:pPr>
    </w:p>
    <w:p w14:paraId="6AFD6A7D" w14:textId="23263C49" w:rsidR="00ED5A05" w:rsidRPr="00411791" w:rsidRDefault="00ED5A05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16EB34D9" w14:textId="094817D2" w:rsidR="00ED5A05" w:rsidRPr="00411791" w:rsidRDefault="00ED5A05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Minimum Qualifications</w:t>
      </w:r>
    </w:p>
    <w:p w14:paraId="0E886193" w14:textId="77777777" w:rsidR="002B1CCC" w:rsidRPr="00411791" w:rsidRDefault="002B1CCC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kern w:val="0"/>
          <w:sz w:val="10"/>
          <w:szCs w:val="10"/>
          <w14:ligatures w14:val="none"/>
        </w:rPr>
      </w:pPr>
    </w:p>
    <w:p w14:paraId="585730FD" w14:textId="77777777" w:rsidR="00ED5A05" w:rsidRPr="00411791" w:rsidRDefault="00ED5A05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High school diploma or equivalent.</w:t>
      </w:r>
    </w:p>
    <w:p w14:paraId="79F00976" w14:textId="71BB446F" w:rsidR="009621DE" w:rsidRPr="00411791" w:rsidRDefault="009621DE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Experience configuring and managing Microsoft 365 components to include MS 365 Admin Center to add/remove users and licenses and manage 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>e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xchange email services.</w:t>
      </w:r>
    </w:p>
    <w:p w14:paraId="69565CF4" w14:textId="04A2CCB7" w:rsidR="009621DE" w:rsidRPr="00411791" w:rsidRDefault="009621DE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in the use of Microsoft products to include Outlook, Word, Excel,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Teams, Publisher,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and PowerPoint.  </w:t>
      </w:r>
    </w:p>
    <w:p w14:paraId="4C02E19F" w14:textId="50C6281E" w:rsidR="009621DE" w:rsidRPr="00411791" w:rsidRDefault="009621DE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in the use of SharePoint</w:t>
      </w:r>
      <w:r w:rsidR="008C1961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4B0F257F" w14:textId="0D00825C" w:rsidR="009621DE" w:rsidRPr="00411791" w:rsidRDefault="009621DE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configuring and managing</w:t>
      </w:r>
      <w:r w:rsidR="00784905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internet security using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SonicWall firewall</w:t>
      </w:r>
      <w:r w:rsidR="00784905" w:rsidRPr="00411791">
        <w:rPr>
          <w:rFonts w:ascii="Avenir Next LT Pro" w:eastAsia="Times New Roman" w:hAnsi="Avenir Next LT Pro" w:cs="Avenir Regular"/>
          <w:kern w:val="0"/>
          <w14:ligatures w14:val="none"/>
        </w:rPr>
        <w:t>/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router</w:t>
      </w:r>
      <w:r w:rsidR="00784905" w:rsidRPr="00411791">
        <w:rPr>
          <w:rFonts w:ascii="Avenir Next LT Pro" w:eastAsia="Times New Roman" w:hAnsi="Avenir Next LT Pro" w:cs="Avenir Regular"/>
          <w:kern w:val="0"/>
          <w14:ligatures w14:val="none"/>
        </w:rPr>
        <w:t>s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to monitor and interpret internet traffic, configure VPNs and tunnels, configure content filtering, and diagnose problems.</w:t>
      </w:r>
    </w:p>
    <w:p w14:paraId="44B5312A" w14:textId="66950155" w:rsidR="009621DE" w:rsidRPr="00411791" w:rsidRDefault="009621DE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in Microsoft Domain Management, including Active Directory</w:t>
      </w:r>
      <w:r w:rsidR="00784905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and multi-factor authentication.</w:t>
      </w:r>
    </w:p>
    <w:p w14:paraId="761F6FC4" w14:textId="54E012AA" w:rsidR="005E5A27" w:rsidRPr="00411791" w:rsidRDefault="005E5A27" w:rsidP="00B86E5D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in Virtualized Infrastructure Environment, Microsoft Hypervisor and virtual machine setup, configuration, management, replication, and backup.</w:t>
      </w:r>
    </w:p>
    <w:p w14:paraId="3DBCF347" w14:textId="77777777" w:rsidR="003F5A66" w:rsidRPr="00411791" w:rsidRDefault="00FA7E04" w:rsidP="00FB6E78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Excellent written and verbal communication skills, and the ability to provide technical guidance to users in a clear and supportive manner.</w:t>
      </w:r>
    </w:p>
    <w:p w14:paraId="73DC3322" w14:textId="4D83360A" w:rsidR="006A0CC4" w:rsidRPr="00411791" w:rsidRDefault="00ED5A05" w:rsidP="00FB6E78">
      <w:pPr>
        <w:numPr>
          <w:ilvl w:val="0"/>
          <w:numId w:val="8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Valid driver’s license and proof of eligibility for U.S. employment.</w:t>
      </w:r>
    </w:p>
    <w:p w14:paraId="08D97900" w14:textId="77777777" w:rsidR="00162850" w:rsidRPr="00411791" w:rsidRDefault="00162850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b/>
          <w:bCs/>
          <w:kern w:val="0"/>
          <w:sz w:val="10"/>
          <w:szCs w:val="10"/>
          <w14:ligatures w14:val="none"/>
        </w:rPr>
      </w:pPr>
    </w:p>
    <w:p w14:paraId="0A9E660A" w14:textId="08B97D7A" w:rsidR="00ED5A05" w:rsidRPr="00411791" w:rsidRDefault="00ED5A05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Preferred</w:t>
      </w:r>
      <w:r w:rsidR="00162850"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 xml:space="preserve"> Qualifications</w:t>
      </w:r>
    </w:p>
    <w:p w14:paraId="23B3E15D" w14:textId="77777777" w:rsidR="00FB6E78" w:rsidRPr="00411791" w:rsidRDefault="00FB6E78" w:rsidP="00B86E5D">
      <w:pPr>
        <w:spacing w:after="0" w:line="240" w:lineRule="auto"/>
        <w:jc w:val="both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</w:p>
    <w:p w14:paraId="095FC186" w14:textId="14CDB5E0" w:rsidR="00745D8C" w:rsidRPr="00411791" w:rsidRDefault="00745D8C" w:rsidP="00745D8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Bachelor’s degree in computer science, information system, or related field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698A494B" w14:textId="113BE93D" w:rsidR="00745D8C" w:rsidRPr="00411791" w:rsidRDefault="00745D8C" w:rsidP="00745D8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Five years previous experience in</w:t>
      </w:r>
      <w:r w:rsidR="00CD228C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an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information technology</w:t>
      </w:r>
      <w:r w:rsidR="00CD228C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management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role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28D07A4A" w14:textId="6F4385C2" w:rsidR="005E5A27" w:rsidRPr="00411791" w:rsidRDefault="005E5A27" w:rsidP="005E5A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with Vector Solutions or other learning management software for online training, certification tracking, and inventory control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31D88379" w14:textId="340AB235" w:rsidR="005E5A27" w:rsidRPr="00411791" w:rsidRDefault="005E5A27" w:rsidP="005E5A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with Tyler Technologies New World series including computer aided dispatch (CAD) and Fire Records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</w:t>
      </w:r>
    </w:p>
    <w:p w14:paraId="1333C6DF" w14:textId="72363B97" w:rsidR="005E5A27" w:rsidRPr="00411791" w:rsidRDefault="005E5A27" w:rsidP="005E5A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Experience with ImageTrend, or other emergency services records management system (RMS) software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207D00D5" w14:textId="7321BA35" w:rsidR="005E5A27" w:rsidRPr="00411791" w:rsidRDefault="005E5A27" w:rsidP="005E5A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Experience with US Digital Designs/Phoenix G2 station alerting </w:t>
      </w:r>
      <w:r w:rsidR="008B0A97"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hardware and 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>software</w:t>
      </w:r>
      <w:r w:rsidR="002F213A" w:rsidRPr="00411791">
        <w:rPr>
          <w:rFonts w:ascii="Avenir Next LT Pro" w:eastAsia="Times New Roman" w:hAnsi="Avenir Next LT Pro" w:cs="Avenir Regular"/>
          <w:kern w:val="0"/>
          <w14:ligatures w14:val="none"/>
        </w:rPr>
        <w:t>.</w:t>
      </w:r>
    </w:p>
    <w:p w14:paraId="17ED334E" w14:textId="540E578D" w:rsidR="00745D8C" w:rsidRPr="00411791" w:rsidRDefault="005E5A27" w:rsidP="00745D8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venir Next LT Pro" w:eastAsia="Times New Roman" w:hAnsi="Avenir Next LT Pro" w:cs="Avenir Regular"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Experience with IT Helpdesk software such as Datto Remote Monitoring and Management and/or </w:t>
      </w:r>
      <w:r w:rsidR="00745D8C" w:rsidRPr="00411791">
        <w:rPr>
          <w:rFonts w:ascii="Avenir Next LT Pro" w:eastAsia="Times New Roman" w:hAnsi="Avenir Next LT Pro" w:cs="Avenir Regular"/>
          <w:kern w:val="0"/>
          <w14:ligatures w14:val="none"/>
        </w:rPr>
        <w:t>ConnectWise ticketing</w:t>
      </w:r>
      <w:r w:rsidRPr="00411791">
        <w:rPr>
          <w:rFonts w:ascii="Avenir Next LT Pro" w:eastAsia="Times New Roman" w:hAnsi="Avenir Next LT Pro" w:cs="Avenir Regular"/>
          <w:kern w:val="0"/>
          <w14:ligatures w14:val="none"/>
        </w:rPr>
        <w:t xml:space="preserve"> system.</w:t>
      </w:r>
    </w:p>
    <w:p w14:paraId="01F77116" w14:textId="77777777" w:rsidR="00506087" w:rsidRPr="00411791" w:rsidRDefault="00506087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</w:p>
    <w:p w14:paraId="36384FBD" w14:textId="5F169FA5" w:rsidR="00ED5A05" w:rsidRPr="00411791" w:rsidRDefault="00ED5A05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</w:pPr>
      <w:r w:rsidRPr="00411791">
        <w:rPr>
          <w:rFonts w:ascii="Avenir Next LT Pro" w:eastAsia="Times New Roman" w:hAnsi="Avenir Next LT Pro" w:cs="Avenir Regular"/>
          <w:b/>
          <w:bCs/>
          <w:kern w:val="0"/>
          <w14:ligatures w14:val="none"/>
        </w:rPr>
        <w:t>Physical Demands and Working Conditions</w:t>
      </w:r>
    </w:p>
    <w:p w14:paraId="63074061" w14:textId="77777777" w:rsidR="00B86E5D" w:rsidRPr="00411791" w:rsidRDefault="00B86E5D" w:rsidP="00B86E5D">
      <w:pPr>
        <w:spacing w:after="0" w:line="240" w:lineRule="auto"/>
        <w:jc w:val="both"/>
        <w:outlineLvl w:val="1"/>
        <w:rPr>
          <w:rFonts w:ascii="Avenir Next LT Pro" w:eastAsia="Times New Roman" w:hAnsi="Avenir Next LT Pro" w:cs="Avenir Regular"/>
          <w:b/>
          <w:bCs/>
          <w:kern w:val="0"/>
          <w:sz w:val="10"/>
          <w:szCs w:val="10"/>
          <w14:ligatures w14:val="none"/>
        </w:rPr>
      </w:pPr>
    </w:p>
    <w:p w14:paraId="716F15AE" w14:textId="77777777" w:rsidR="00A2791D" w:rsidRPr="00411791" w:rsidRDefault="00A2791D" w:rsidP="00B86E5D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Arial"/>
          <w:i/>
          <w:iCs/>
          <w:kern w:val="0"/>
          <w14:ligatures w14:val="none"/>
        </w:rPr>
      </w:pPr>
      <w:r w:rsidRPr="00411791">
        <w:rPr>
          <w:rFonts w:ascii="Avenir Next LT Pro" w:eastAsia="Times New Roman" w:hAnsi="Avenir Next LT Pro" w:cs="Arial"/>
          <w:i/>
          <w:iCs/>
          <w:kern w:val="0"/>
          <w14:ligatures w14:val="none"/>
        </w:rPr>
        <w:t xml:space="preserve">The physical demands and work environment conditions described here are representative of those an employee encounters while performing the essential duties and responsibilities of this job. Reasonable </w:t>
      </w:r>
      <w:proofErr w:type="gramStart"/>
      <w:r w:rsidRPr="00411791">
        <w:rPr>
          <w:rFonts w:ascii="Avenir Next LT Pro" w:eastAsia="Times New Roman" w:hAnsi="Avenir Next LT Pro" w:cs="Arial"/>
          <w:i/>
          <w:iCs/>
          <w:kern w:val="0"/>
          <w14:ligatures w14:val="none"/>
        </w:rPr>
        <w:t>accommodations</w:t>
      </w:r>
      <w:proofErr w:type="gramEnd"/>
      <w:r w:rsidRPr="00411791">
        <w:rPr>
          <w:rFonts w:ascii="Avenir Next LT Pro" w:eastAsia="Times New Roman" w:hAnsi="Avenir Next LT Pro" w:cs="Arial"/>
          <w:i/>
          <w:iCs/>
          <w:kern w:val="0"/>
          <w14:ligatures w14:val="none"/>
        </w:rPr>
        <w:t xml:space="preserve"> may be made to enable individuals with disabilities to perform the essential functions.</w:t>
      </w:r>
    </w:p>
    <w:p w14:paraId="4D9F99BD" w14:textId="77777777" w:rsidR="00A2791D" w:rsidRPr="00411791" w:rsidRDefault="00A2791D" w:rsidP="00B86E5D">
      <w:pPr>
        <w:tabs>
          <w:tab w:val="left" w:pos="-720"/>
        </w:tabs>
        <w:suppressAutoHyphens/>
        <w:spacing w:after="0" w:line="240" w:lineRule="auto"/>
        <w:jc w:val="both"/>
        <w:rPr>
          <w:rFonts w:ascii="Avenir Next LT Pro" w:eastAsia="Times New Roman" w:hAnsi="Avenir Next LT Pro" w:cs="Calibri"/>
          <w:spacing w:val="-3"/>
          <w:kern w:val="0"/>
          <w:sz w:val="10"/>
          <w:szCs w:val="10"/>
          <w14:ligatures w14:val="none"/>
        </w:rPr>
      </w:pPr>
    </w:p>
    <w:p w14:paraId="7ED9C64B" w14:textId="77777777" w:rsidR="00A2791D" w:rsidRPr="00411791" w:rsidRDefault="00A2791D" w:rsidP="00D87CC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venir Next LT Pro" w:eastAsia="Calibri" w:hAnsi="Avenir Next LT Pro" w:cs="Times New Roman"/>
        </w:rPr>
      </w:pPr>
      <w:r w:rsidRPr="00411791">
        <w:rPr>
          <w:rFonts w:ascii="Avenir Next LT Pro" w:eastAsia="Calibri" w:hAnsi="Avenir Next LT Pro" w:cs="Times New Roman"/>
        </w:rPr>
        <w:t xml:space="preserve">Frequently sedentary and administrative work in an office environment. </w:t>
      </w:r>
    </w:p>
    <w:p w14:paraId="039914E6" w14:textId="32C70600" w:rsidR="00A2791D" w:rsidRPr="00411791" w:rsidRDefault="00A2791D" w:rsidP="00D87CC9">
      <w:pPr>
        <w:numPr>
          <w:ilvl w:val="0"/>
          <w:numId w:val="11"/>
        </w:numPr>
        <w:tabs>
          <w:tab w:val="left" w:pos="-720"/>
        </w:tabs>
        <w:suppressAutoHyphens/>
        <w:spacing w:after="200" w:line="240" w:lineRule="auto"/>
        <w:contextualSpacing/>
        <w:jc w:val="both"/>
        <w:rPr>
          <w:rFonts w:ascii="Avenir Next LT Pro" w:eastAsia="Calibri" w:hAnsi="Avenir Next LT Pro" w:cs="Times New Roman"/>
        </w:rPr>
      </w:pPr>
      <w:r w:rsidRPr="00411791">
        <w:rPr>
          <w:rFonts w:ascii="Avenir Next LT Pro" w:eastAsia="Calibri" w:hAnsi="Avenir Next LT Pro" w:cs="Calibri"/>
          <w:kern w:val="0"/>
          <w:shd w:val="clear" w:color="auto" w:fill="FFFFFF"/>
          <w14:ligatures w14:val="none"/>
        </w:rPr>
        <w:t xml:space="preserve">Sitting, repetitive hand motion (such as typing), listening, talking, walking, standing, bending, and carrying of items such as papers, </w:t>
      </w:r>
      <w:r w:rsidR="003E35B0" w:rsidRPr="00411791">
        <w:rPr>
          <w:rFonts w:ascii="Avenir Next LT Pro" w:eastAsia="Calibri" w:hAnsi="Avenir Next LT Pro" w:cs="Calibri"/>
          <w:kern w:val="0"/>
          <w:shd w:val="clear" w:color="auto" w:fill="FFFFFF"/>
          <w14:ligatures w14:val="none"/>
        </w:rPr>
        <w:t xml:space="preserve">computers and </w:t>
      </w:r>
      <w:r w:rsidR="003E35B0" w:rsidRPr="00411791">
        <w:rPr>
          <w:rFonts w:ascii="Avenir Next LT Pro" w:eastAsia="Calibri" w:hAnsi="Avenir Next LT Pro" w:cs="Calibri"/>
          <w:kern w:val="0"/>
          <w:shd w:val="clear" w:color="auto" w:fill="FFFFFF"/>
          <w14:ligatures w14:val="none"/>
        </w:rPr>
        <w:lastRenderedPageBreak/>
        <w:t xml:space="preserve">associated components, </w:t>
      </w:r>
      <w:r w:rsidRPr="00411791">
        <w:rPr>
          <w:rFonts w:ascii="Avenir Next LT Pro" w:eastAsia="Calibri" w:hAnsi="Avenir Next LT Pro" w:cs="Calibri"/>
          <w:kern w:val="0"/>
          <w:shd w:val="clear" w:color="auto" w:fill="FFFFFF"/>
          <w14:ligatures w14:val="none"/>
        </w:rPr>
        <w:t>books, and boxes of no more than 25 pounds may be required.</w:t>
      </w:r>
    </w:p>
    <w:p w14:paraId="22C37387" w14:textId="77777777" w:rsidR="00A2791D" w:rsidRPr="00411791" w:rsidRDefault="00A2791D" w:rsidP="00D87CC9">
      <w:pPr>
        <w:numPr>
          <w:ilvl w:val="0"/>
          <w:numId w:val="11"/>
        </w:numPr>
        <w:tabs>
          <w:tab w:val="left" w:pos="-720"/>
        </w:tabs>
        <w:suppressAutoHyphens/>
        <w:spacing w:after="200" w:line="240" w:lineRule="auto"/>
        <w:contextualSpacing/>
        <w:jc w:val="both"/>
        <w:rPr>
          <w:rFonts w:ascii="Avenir Next LT Pro" w:eastAsia="Calibri" w:hAnsi="Avenir Next LT Pro" w:cs="Times New Roman"/>
        </w:rPr>
      </w:pPr>
      <w:r w:rsidRPr="00411791">
        <w:rPr>
          <w:rFonts w:ascii="Avenir Next LT Pro" w:eastAsia="Calibri" w:hAnsi="Avenir Next LT Pro" w:cs="Times New Roman"/>
        </w:rPr>
        <w:t xml:space="preserve">Exercise flexibility shifting from one task to another. </w:t>
      </w:r>
    </w:p>
    <w:p w14:paraId="411D8803" w14:textId="469ACB0B" w:rsidR="00D87CC9" w:rsidRPr="00411791" w:rsidRDefault="00411791" w:rsidP="00D87CC9">
      <w:pPr>
        <w:numPr>
          <w:ilvl w:val="0"/>
          <w:numId w:val="11"/>
        </w:numPr>
        <w:tabs>
          <w:tab w:val="left" w:pos="-720"/>
        </w:tabs>
        <w:spacing w:after="200" w:line="240" w:lineRule="auto"/>
        <w:contextualSpacing/>
        <w:jc w:val="both"/>
        <w:rPr>
          <w:rFonts w:ascii="Avenir Next LT Pro" w:eastAsia="Calibri" w:hAnsi="Avenir Next LT Pro" w:cs="Times New Roman"/>
        </w:rPr>
      </w:pPr>
      <w:r w:rsidRPr="00411791">
        <w:rPr>
          <w:rFonts w:ascii="Avenir Next LT Pro" w:eastAsia="Calibri" w:hAnsi="Avenir Next LT Pro" w:cs="Times New Roman"/>
          <w:kern w:val="0"/>
          <w14:ligatures w14:val="none"/>
        </w:rPr>
        <w:t>Occasionally</w:t>
      </w:r>
      <w:r w:rsidR="00D87CC9" w:rsidRPr="00411791">
        <w:rPr>
          <w:rFonts w:ascii="Avenir Next LT Pro" w:eastAsia="Calibri" w:hAnsi="Avenir Next LT Pro" w:cs="Times New Roman"/>
          <w:kern w:val="0"/>
          <w14:ligatures w14:val="none"/>
        </w:rPr>
        <w:t xml:space="preserve"> walking outdoors in varying weather conditions.</w:t>
      </w:r>
    </w:p>
    <w:p w14:paraId="24F7C198" w14:textId="77777777" w:rsidR="00D87CC9" w:rsidRPr="00411791" w:rsidRDefault="00D87CC9" w:rsidP="00D87CC9">
      <w:pPr>
        <w:numPr>
          <w:ilvl w:val="0"/>
          <w:numId w:val="11"/>
        </w:numPr>
        <w:tabs>
          <w:tab w:val="left" w:pos="-720"/>
        </w:tabs>
        <w:spacing w:after="200" w:line="240" w:lineRule="auto"/>
        <w:contextualSpacing/>
        <w:jc w:val="both"/>
        <w:rPr>
          <w:rFonts w:ascii="Avenir Next LT Pro" w:eastAsia="Calibri" w:hAnsi="Avenir Next LT Pro" w:cs="Times New Roman"/>
        </w:rPr>
      </w:pPr>
      <w:r w:rsidRPr="00411791">
        <w:rPr>
          <w:rFonts w:ascii="Avenir Next LT Pro" w:eastAsia="Calibri" w:hAnsi="Avenir Next LT Pro" w:cs="Times New Roman"/>
        </w:rPr>
        <w:t>Regular computer work for at least 6 hours per day.</w:t>
      </w:r>
    </w:p>
    <w:p w14:paraId="7FFE1391" w14:textId="77777777" w:rsidR="00004450" w:rsidRPr="00411791" w:rsidRDefault="00004450" w:rsidP="00B86E5D">
      <w:pPr>
        <w:spacing w:after="0"/>
        <w:jc w:val="both"/>
        <w:rPr>
          <w:rFonts w:ascii="Avenir Next LT Pro" w:hAnsi="Avenir Next LT Pro" w:cs="Avenir Regular"/>
        </w:rPr>
      </w:pPr>
    </w:p>
    <w:sectPr w:rsidR="00004450" w:rsidRPr="00411791" w:rsidSect="00C83B48">
      <w:pgSz w:w="12240" w:h="15840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0979" w14:textId="77777777" w:rsidR="005F188E" w:rsidRDefault="005F188E" w:rsidP="00ED5A05">
      <w:pPr>
        <w:spacing w:after="0" w:line="240" w:lineRule="auto"/>
      </w:pPr>
      <w:r>
        <w:separator/>
      </w:r>
    </w:p>
  </w:endnote>
  <w:endnote w:type="continuationSeparator" w:id="0">
    <w:p w14:paraId="6A3FAA0B" w14:textId="77777777" w:rsidR="005F188E" w:rsidRDefault="005F188E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Regular"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E2CB" w14:textId="77777777" w:rsidR="005F188E" w:rsidRDefault="005F188E" w:rsidP="00ED5A05">
      <w:pPr>
        <w:spacing w:after="0" w:line="240" w:lineRule="auto"/>
      </w:pPr>
      <w:r>
        <w:separator/>
      </w:r>
    </w:p>
  </w:footnote>
  <w:footnote w:type="continuationSeparator" w:id="0">
    <w:p w14:paraId="19F78DD1" w14:textId="77777777" w:rsidR="005F188E" w:rsidRDefault="005F188E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68"/>
    <w:multiLevelType w:val="hybridMultilevel"/>
    <w:tmpl w:val="4C98B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B488B"/>
    <w:multiLevelType w:val="multilevel"/>
    <w:tmpl w:val="815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07DA9"/>
    <w:multiLevelType w:val="multilevel"/>
    <w:tmpl w:val="15F8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70BA7"/>
    <w:multiLevelType w:val="multilevel"/>
    <w:tmpl w:val="6F9E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0642"/>
    <w:multiLevelType w:val="multilevel"/>
    <w:tmpl w:val="A84A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11ECF"/>
    <w:multiLevelType w:val="multilevel"/>
    <w:tmpl w:val="2252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9264F"/>
    <w:multiLevelType w:val="multilevel"/>
    <w:tmpl w:val="C37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222D9"/>
    <w:multiLevelType w:val="multilevel"/>
    <w:tmpl w:val="2860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60AC4"/>
    <w:multiLevelType w:val="hybridMultilevel"/>
    <w:tmpl w:val="84A2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C2B4A"/>
    <w:multiLevelType w:val="hybridMultilevel"/>
    <w:tmpl w:val="5F6C43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C6D377C"/>
    <w:multiLevelType w:val="hybridMultilevel"/>
    <w:tmpl w:val="AB64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005B"/>
    <w:multiLevelType w:val="multilevel"/>
    <w:tmpl w:val="93D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71C8"/>
    <w:multiLevelType w:val="hybridMultilevel"/>
    <w:tmpl w:val="92A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C241A"/>
    <w:multiLevelType w:val="multilevel"/>
    <w:tmpl w:val="518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F339D"/>
    <w:multiLevelType w:val="multilevel"/>
    <w:tmpl w:val="26BC7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eastAsia="Times New Roman" w:hAnsi="Avenir Next LT Pro" w:cs="Avenir Regular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C6B2F"/>
    <w:multiLevelType w:val="multilevel"/>
    <w:tmpl w:val="646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97742"/>
    <w:multiLevelType w:val="multilevel"/>
    <w:tmpl w:val="F2B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5FE2"/>
    <w:multiLevelType w:val="hybridMultilevel"/>
    <w:tmpl w:val="2EE2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A497C"/>
    <w:multiLevelType w:val="multilevel"/>
    <w:tmpl w:val="DFC8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D619B"/>
    <w:multiLevelType w:val="multilevel"/>
    <w:tmpl w:val="70D0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65863">
    <w:abstractNumId w:val="19"/>
  </w:num>
  <w:num w:numId="2" w16cid:durableId="1305041511">
    <w:abstractNumId w:val="14"/>
  </w:num>
  <w:num w:numId="3" w16cid:durableId="2103067401">
    <w:abstractNumId w:val="13"/>
  </w:num>
  <w:num w:numId="4" w16cid:durableId="1125196275">
    <w:abstractNumId w:val="16"/>
  </w:num>
  <w:num w:numId="5" w16cid:durableId="721711339">
    <w:abstractNumId w:val="5"/>
  </w:num>
  <w:num w:numId="6" w16cid:durableId="600574119">
    <w:abstractNumId w:val="6"/>
  </w:num>
  <w:num w:numId="7" w16cid:durableId="1546402956">
    <w:abstractNumId w:val="1"/>
  </w:num>
  <w:num w:numId="8" w16cid:durableId="38361550">
    <w:abstractNumId w:val="2"/>
  </w:num>
  <w:num w:numId="9" w16cid:durableId="981275563">
    <w:abstractNumId w:val="15"/>
  </w:num>
  <w:num w:numId="10" w16cid:durableId="308755732">
    <w:abstractNumId w:val="11"/>
  </w:num>
  <w:num w:numId="11" w16cid:durableId="1709799421">
    <w:abstractNumId w:val="12"/>
  </w:num>
  <w:num w:numId="12" w16cid:durableId="1364556259">
    <w:abstractNumId w:val="9"/>
  </w:num>
  <w:num w:numId="13" w16cid:durableId="664406500">
    <w:abstractNumId w:val="7"/>
  </w:num>
  <w:num w:numId="14" w16cid:durableId="898858380">
    <w:abstractNumId w:val="8"/>
  </w:num>
  <w:num w:numId="15" w16cid:durableId="476916231">
    <w:abstractNumId w:val="0"/>
  </w:num>
  <w:num w:numId="16" w16cid:durableId="378824252">
    <w:abstractNumId w:val="10"/>
  </w:num>
  <w:num w:numId="17" w16cid:durableId="1692221557">
    <w:abstractNumId w:val="17"/>
  </w:num>
  <w:num w:numId="18" w16cid:durableId="705522178">
    <w:abstractNumId w:val="18"/>
  </w:num>
  <w:num w:numId="19" w16cid:durableId="370959143">
    <w:abstractNumId w:val="3"/>
  </w:num>
  <w:num w:numId="20" w16cid:durableId="15735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5"/>
    <w:rsid w:val="00004450"/>
    <w:rsid w:val="00027801"/>
    <w:rsid w:val="00071A91"/>
    <w:rsid w:val="000C29BE"/>
    <w:rsid w:val="00162850"/>
    <w:rsid w:val="00176782"/>
    <w:rsid w:val="00185F2E"/>
    <w:rsid w:val="001A4962"/>
    <w:rsid w:val="001C3AA9"/>
    <w:rsid w:val="001D2562"/>
    <w:rsid w:val="00231EF1"/>
    <w:rsid w:val="002332AE"/>
    <w:rsid w:val="0023427A"/>
    <w:rsid w:val="00251C0E"/>
    <w:rsid w:val="00260D29"/>
    <w:rsid w:val="002818F9"/>
    <w:rsid w:val="00283135"/>
    <w:rsid w:val="00287B0B"/>
    <w:rsid w:val="002B1CCC"/>
    <w:rsid w:val="002D4D25"/>
    <w:rsid w:val="002F213A"/>
    <w:rsid w:val="003061D3"/>
    <w:rsid w:val="0030703B"/>
    <w:rsid w:val="00310B34"/>
    <w:rsid w:val="0031759F"/>
    <w:rsid w:val="00395191"/>
    <w:rsid w:val="003B08F7"/>
    <w:rsid w:val="003B6CAB"/>
    <w:rsid w:val="003C1885"/>
    <w:rsid w:val="003E35B0"/>
    <w:rsid w:val="003F5A66"/>
    <w:rsid w:val="00402A2E"/>
    <w:rsid w:val="00406E5A"/>
    <w:rsid w:val="00411791"/>
    <w:rsid w:val="0041606A"/>
    <w:rsid w:val="00456123"/>
    <w:rsid w:val="00460459"/>
    <w:rsid w:val="004C0757"/>
    <w:rsid w:val="00506087"/>
    <w:rsid w:val="00553836"/>
    <w:rsid w:val="00555C03"/>
    <w:rsid w:val="00565123"/>
    <w:rsid w:val="00585D29"/>
    <w:rsid w:val="005A3B4A"/>
    <w:rsid w:val="005D5915"/>
    <w:rsid w:val="005D5F2B"/>
    <w:rsid w:val="005E10CB"/>
    <w:rsid w:val="005E2EB6"/>
    <w:rsid w:val="005E5A27"/>
    <w:rsid w:val="005F188E"/>
    <w:rsid w:val="00612992"/>
    <w:rsid w:val="00633E23"/>
    <w:rsid w:val="006639D6"/>
    <w:rsid w:val="006645CE"/>
    <w:rsid w:val="00677296"/>
    <w:rsid w:val="006A0CC4"/>
    <w:rsid w:val="006D3EA7"/>
    <w:rsid w:val="006D50B7"/>
    <w:rsid w:val="00707A8B"/>
    <w:rsid w:val="007151D2"/>
    <w:rsid w:val="00740DDF"/>
    <w:rsid w:val="00745D8C"/>
    <w:rsid w:val="00761CFE"/>
    <w:rsid w:val="0077061E"/>
    <w:rsid w:val="007715EB"/>
    <w:rsid w:val="00784905"/>
    <w:rsid w:val="007B6550"/>
    <w:rsid w:val="007D04CF"/>
    <w:rsid w:val="007D7816"/>
    <w:rsid w:val="007E5AB3"/>
    <w:rsid w:val="007F2008"/>
    <w:rsid w:val="00802859"/>
    <w:rsid w:val="00843254"/>
    <w:rsid w:val="0086790F"/>
    <w:rsid w:val="00874659"/>
    <w:rsid w:val="00884D37"/>
    <w:rsid w:val="008B0A97"/>
    <w:rsid w:val="008B164A"/>
    <w:rsid w:val="008C1961"/>
    <w:rsid w:val="008D56D7"/>
    <w:rsid w:val="0091692E"/>
    <w:rsid w:val="00917E38"/>
    <w:rsid w:val="00925E9C"/>
    <w:rsid w:val="009621DE"/>
    <w:rsid w:val="009820F7"/>
    <w:rsid w:val="00984FC2"/>
    <w:rsid w:val="0098706E"/>
    <w:rsid w:val="009C1A7A"/>
    <w:rsid w:val="009D0365"/>
    <w:rsid w:val="009E288F"/>
    <w:rsid w:val="009F2EAF"/>
    <w:rsid w:val="00A122F3"/>
    <w:rsid w:val="00A2791D"/>
    <w:rsid w:val="00AF3FBA"/>
    <w:rsid w:val="00B07264"/>
    <w:rsid w:val="00B25956"/>
    <w:rsid w:val="00B34EF6"/>
    <w:rsid w:val="00B379B2"/>
    <w:rsid w:val="00B52A54"/>
    <w:rsid w:val="00B6157C"/>
    <w:rsid w:val="00B86E5D"/>
    <w:rsid w:val="00BB6079"/>
    <w:rsid w:val="00BB7FD9"/>
    <w:rsid w:val="00BC6E24"/>
    <w:rsid w:val="00BE69BB"/>
    <w:rsid w:val="00C05AED"/>
    <w:rsid w:val="00C1345A"/>
    <w:rsid w:val="00C83B48"/>
    <w:rsid w:val="00CD228C"/>
    <w:rsid w:val="00CD42BB"/>
    <w:rsid w:val="00CE69D0"/>
    <w:rsid w:val="00D268A6"/>
    <w:rsid w:val="00D500CB"/>
    <w:rsid w:val="00D87CC9"/>
    <w:rsid w:val="00DA5A64"/>
    <w:rsid w:val="00DB607A"/>
    <w:rsid w:val="00DC0065"/>
    <w:rsid w:val="00DC5C18"/>
    <w:rsid w:val="00DD448C"/>
    <w:rsid w:val="00E2261B"/>
    <w:rsid w:val="00E33E4C"/>
    <w:rsid w:val="00E45B29"/>
    <w:rsid w:val="00EC1D52"/>
    <w:rsid w:val="00EC2D5D"/>
    <w:rsid w:val="00ED5A05"/>
    <w:rsid w:val="00EF5299"/>
    <w:rsid w:val="00F44571"/>
    <w:rsid w:val="00F523D8"/>
    <w:rsid w:val="00F542FC"/>
    <w:rsid w:val="00F57DC9"/>
    <w:rsid w:val="00F75FCB"/>
    <w:rsid w:val="00FA4EE8"/>
    <w:rsid w:val="00FA7E04"/>
    <w:rsid w:val="00FB0607"/>
    <w:rsid w:val="00FB6E78"/>
    <w:rsid w:val="00FE73FD"/>
    <w:rsid w:val="00FF456D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47672"/>
  <w15:chartTrackingRefBased/>
  <w15:docId w15:val="{D4A14359-7951-4805-82DC-EF49489A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A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table" w:styleId="TableGrid">
    <w:name w:val="Table Grid"/>
    <w:basedOn w:val="TableNormal"/>
    <w:uiPriority w:val="39"/>
    <w:rsid w:val="00ED5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5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1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A14F-5FE6-4AEA-A2C1-CFCEF0A3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6275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Dinwiddie</dc:creator>
  <cp:keywords/>
  <dc:description/>
  <cp:lastModifiedBy>Emma Christman</cp:lastModifiedBy>
  <cp:revision>2</cp:revision>
  <dcterms:created xsi:type="dcterms:W3CDTF">2026-03-03T17:26:00Z</dcterms:created>
  <dcterms:modified xsi:type="dcterms:W3CDTF">2026-03-03T17:26:00Z</dcterms:modified>
</cp:coreProperties>
</file>